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BEAAA" w14:textId="77777777" w:rsidR="0092777E" w:rsidRPr="0092777E" w:rsidRDefault="0092777E" w:rsidP="0092777E">
      <w:pPr>
        <w:spacing w:before="30" w:after="120" w:line="240" w:lineRule="auto"/>
        <w:outlineLvl w:val="1"/>
        <w:rPr>
          <w:rFonts w:ascii="Tahoma" w:eastAsia="Times New Roman" w:hAnsi="Tahoma" w:cs="Tahoma"/>
          <w:b/>
          <w:bCs/>
          <w:color w:val="451F77"/>
          <w:kern w:val="0"/>
          <w:sz w:val="28"/>
          <w:szCs w:val="28"/>
          <w:lang w:eastAsia="it-IT"/>
          <w14:ligatures w14:val="none"/>
        </w:rPr>
      </w:pPr>
      <w:r w:rsidRPr="0092777E">
        <w:rPr>
          <w:rFonts w:ascii="Tahoma" w:eastAsia="Times New Roman" w:hAnsi="Tahoma" w:cs="Tahoma"/>
          <w:b/>
          <w:bCs/>
          <w:color w:val="451F77"/>
          <w:kern w:val="0"/>
          <w:sz w:val="28"/>
          <w:szCs w:val="28"/>
          <w:lang w:eastAsia="it-IT"/>
          <w14:ligatures w14:val="none"/>
        </w:rPr>
        <w:t>Entra nella meravigliosa esperienza del Libro di Kells</w:t>
      </w:r>
    </w:p>
    <w:p w14:paraId="49063288" w14:textId="2BD1E879" w:rsidR="0092777E" w:rsidRP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>Una nuova mostra digitale di livello mondiale</w:t>
      </w:r>
      <w:r w:rsidR="00013148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 xml:space="preserve"> al Trinity College di Dublino trasporta i visitatori nelle pagine </w:t>
      </w:r>
      <w:r w:rsidR="00BA2247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 xml:space="preserve">dei manoscritti miniati </w:t>
      </w:r>
      <w:r w:rsidRPr="0092777E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>del Libro di Kells del IX secolo.</w:t>
      </w:r>
    </w:p>
    <w:p w14:paraId="0DCD5CC8" w14:textId="34D893BF" w:rsidR="0092777E" w:rsidRP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Il </w:t>
      </w:r>
      <w:r w:rsidRPr="0092777E">
        <w:rPr>
          <w:rFonts w:ascii="Tahoma" w:eastAsia="Times New Roman" w:hAnsi="Tahoma" w:cs="Tahoma"/>
          <w:b/>
          <w:bCs/>
          <w:i/>
          <w:iCs/>
          <w:color w:val="666666"/>
          <w:kern w:val="0"/>
          <w:sz w:val="18"/>
          <w:szCs w:val="18"/>
          <w:lang w:eastAsia="it-IT"/>
          <w14:ligatures w14:val="none"/>
        </w:rPr>
        <w:t>Book of Kells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uno dei grandi tesori culturali d'Irlanda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 è anche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una delle principali attrazioni turistiche 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del paese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. Si pensa che sia stato creato intorno all'800 d.C.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e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c</w:t>
      </w:r>
      <w:r w:rsidR="00BA2247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omprende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i quattro vangeli della Bibbia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 tr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ascritti dai monaci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amanuensi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ogni pagina è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decorat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 con la complessa arte della miniatura di cui i religiosi erano maestri. All’interno vi è conservata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la più antica immagine della Vergine con il Bambino 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ell'arte manoscritta occidentale.</w:t>
      </w:r>
    </w:p>
    <w:p w14:paraId="67C4D0B1" w14:textId="13639B7B" w:rsidR="0092777E" w:rsidRP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La nuova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esposizione della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 </w:t>
      </w:r>
      <w:hyperlink r:id="rId4" w:tgtFrame="new" w:history="1">
        <w:r w:rsidRPr="0092777E">
          <w:rPr>
            <w:rFonts w:ascii="Tahoma" w:eastAsia="Times New Roman" w:hAnsi="Tahoma" w:cs="Tahoma"/>
            <w:b/>
            <w:bCs/>
            <w:color w:val="462675"/>
            <w:kern w:val="0"/>
            <w:sz w:val="18"/>
            <w:szCs w:val="18"/>
            <w:lang w:eastAsia="it-IT"/>
            <w14:ligatures w14:val="none"/>
          </w:rPr>
          <w:t>Book of Kells Experience</w:t>
        </w:r>
      </w:hyperlink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 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è allestita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all'interno di un padiglione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appositamente costruito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nel parco del Trinity College di Dublino, la più antica università d'Irlanda. I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l percorso dei visitatori 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attraversa </w:t>
      </w:r>
      <w:r w:rsidR="001920DF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la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storica</w:t>
      </w:r>
      <w:r w:rsidR="001920DF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Old Library, considerata una delle biblioteche più belle del mondo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, 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 </w:t>
      </w:r>
      <w:r w:rsidR="00BA224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permette di ammirare prima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il Libro di Kells 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per poi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spostarsi nella Long Room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d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ove inizia uno spettacolare viaggio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immersivo a 360° 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con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storie, immagini e suoni ispirati all'antico manoscritto e alle preziose collezioni della 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Old Library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. </w:t>
      </w:r>
    </w:p>
    <w:p w14:paraId="048706EC" w14:textId="59928094" w:rsid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I visitatori 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della </w:t>
      </w:r>
      <w:hyperlink r:id="rId5" w:tgtFrame="new" w:history="1">
        <w:r w:rsidR="001920DF" w:rsidRPr="0092777E">
          <w:rPr>
            <w:rFonts w:ascii="Tahoma" w:eastAsia="Times New Roman" w:hAnsi="Tahoma" w:cs="Tahoma"/>
            <w:b/>
            <w:bCs/>
            <w:color w:val="462675"/>
            <w:kern w:val="0"/>
            <w:sz w:val="18"/>
            <w:szCs w:val="18"/>
            <w:lang w:eastAsia="it-IT"/>
            <w14:ligatures w14:val="none"/>
          </w:rPr>
          <w:t>Book of Kells Experience</w:t>
        </w:r>
      </w:hyperlink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seguiranno 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lo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straordinario </w:t>
      </w:r>
      <w:r w:rsidR="00B50739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 difficile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viaggio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del manoscritto. I monaci p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er sfuggire 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alle invasioni vichinghe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lo portarono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da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ll’Abbazia di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Iona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un’isola delle Ebridi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in Scozia</w:t>
      </w:r>
      <w:r w:rsidR="001920DF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attraverso il Mare d'Irlanda 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fino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a </w:t>
      </w:r>
      <w:r w:rsidRPr="00013148">
        <w:rPr>
          <w:rFonts w:ascii="Tahoma" w:eastAsia="Times New Roman" w:hAnsi="Tahoma" w:cs="Tahoma"/>
          <w:b/>
          <w:bCs/>
          <w:color w:val="666666"/>
          <w:kern w:val="0"/>
          <w:sz w:val="18"/>
          <w:szCs w:val="18"/>
          <w:lang w:eastAsia="it-IT"/>
          <w14:ligatures w14:val="none"/>
        </w:rPr>
        <w:t>Kells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="00013148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nella </w:t>
      </w:r>
      <w:r w:rsidR="00013148" w:rsidRPr="00013148">
        <w:rPr>
          <w:rFonts w:ascii="Tahoma" w:eastAsia="Times New Roman" w:hAnsi="Tahoma" w:cs="Tahoma"/>
          <w:b/>
          <w:bCs/>
          <w:color w:val="666666"/>
          <w:kern w:val="0"/>
          <w:sz w:val="18"/>
          <w:szCs w:val="18"/>
          <w:lang w:eastAsia="it-IT"/>
          <w14:ligatures w14:val="none"/>
        </w:rPr>
        <w:t>contea di Meath</w:t>
      </w:r>
      <w:r w:rsidR="00013148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dove fu conservato per buona parte del Medioevo</w:t>
      </w:r>
      <w:r w:rsidR="00337D0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per poi essere trasferito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 Dublino 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dove si trova attualmente.  Storia, avventure e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1.200 anni 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di vita e cultura irlandese passeranno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davanti </w:t>
      </w:r>
      <w:r w:rsidR="00B50739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agli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occhi</w:t>
      </w:r>
      <w:r w:rsidR="00677196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dei presenti regalando suggestioni ed emozioni uniche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.</w:t>
      </w:r>
    </w:p>
    <w:p w14:paraId="4B213F6F" w14:textId="2E60C048" w:rsidR="0092777E" w:rsidRPr="0092777E" w:rsidRDefault="00337D0C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L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</w:t>
      </w:r>
      <w:r w:rsidR="00624EDB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 </w:t>
      </w:r>
      <w:hyperlink r:id="rId6" w:tgtFrame="new" w:history="1">
        <w:r w:rsidR="00624EDB" w:rsidRPr="0092777E">
          <w:rPr>
            <w:rFonts w:ascii="Tahoma" w:eastAsia="Times New Roman" w:hAnsi="Tahoma" w:cs="Tahoma"/>
            <w:b/>
            <w:bCs/>
            <w:color w:val="462675"/>
            <w:kern w:val="0"/>
            <w:sz w:val="18"/>
            <w:szCs w:val="18"/>
            <w:lang w:eastAsia="it-IT"/>
            <w14:ligatures w14:val="none"/>
          </w:rPr>
          <w:t>Book of Kells Experience</w:t>
        </w:r>
      </w:hyperlink>
      <w:r w:rsidR="00624EDB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 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presenta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anche molti dei libri e dei manoscritti delle collezioni storicamente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conservate n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ella Old Library. I visitatori viaggeranno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virtualmente nella storia d’Irlanda </w:t>
      </w:r>
      <w:r w:rsidR="00013148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potranno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ascoltare </w:t>
      </w:r>
      <w:r w:rsidR="00624EDB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la proclamazione della Repubblica d'Irlanda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del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1916; interagire con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personaggi importanti della cultura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da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Ada Lovelace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Jonathan Swift,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da 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Rosalind Franklin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a 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William Shakespeare; </w:t>
      </w:r>
      <w:r w:rsidR="00624ED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assistere 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all'evoluzione architettonica della Sala Lunga dal 1732 ai giorni nostri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attraverso emozionanti proiezioni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.</w:t>
      </w:r>
    </w:p>
    <w:p w14:paraId="558B6BE6" w14:textId="3F8006C8" w:rsidR="0092777E" w:rsidRP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La nuova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mostra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si inserisce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nel calendario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dei lavori di conservazione del Progetto di Riqualificazione della</w:t>
      </w:r>
      <w:r w:rsidR="009E5B3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proofErr w:type="gramStart"/>
      <w:r w:rsidR="009E5B3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storica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Biblioteca</w:t>
      </w:r>
      <w:proofErr w:type="gramEnd"/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,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che ha per fine la salvaguardia e la conservazione del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l'edificio settecentesco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con le sue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le preziose 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 millenarie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collezioni per le generazioni future.</w:t>
      </w:r>
    </w:p>
    <w:p w14:paraId="729C9843" w14:textId="773B11C1" w:rsidR="0092777E" w:rsidRPr="0092777E" w:rsidRDefault="0092777E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Fondato nel 1592, il Trinity College ha una storia affascinante, dopo aver visitato la Book of Kells Experience vale la pena 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di 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fare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un tour guidato o </w:t>
      </w:r>
      <w:r w:rsidR="0080439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avventurarsi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in un </w:t>
      </w:r>
      <w:hyperlink r:id="rId7" w:tgtFrame="new" w:history="1">
        <w:r w:rsidR="00154612" w:rsidRPr="0092777E">
          <w:rPr>
            <w:rFonts w:ascii="Tahoma" w:eastAsia="Times New Roman" w:hAnsi="Tahoma" w:cs="Tahoma"/>
            <w:color w:val="462675"/>
            <w:kern w:val="0"/>
            <w:sz w:val="18"/>
            <w:szCs w:val="18"/>
            <w:lang w:eastAsia="it-IT"/>
            <w14:ligatures w14:val="none"/>
          </w:rPr>
          <w:t xml:space="preserve">Trinity </w:t>
        </w:r>
        <w:proofErr w:type="spellStart"/>
        <w:r w:rsidR="00154612" w:rsidRPr="0092777E">
          <w:rPr>
            <w:rFonts w:ascii="Tahoma" w:eastAsia="Times New Roman" w:hAnsi="Tahoma" w:cs="Tahoma"/>
            <w:color w:val="462675"/>
            <w:kern w:val="0"/>
            <w:sz w:val="18"/>
            <w:szCs w:val="18"/>
            <w:lang w:eastAsia="it-IT"/>
            <w14:ligatures w14:val="none"/>
          </w:rPr>
          <w:t>Trail</w:t>
        </w:r>
        <w:r w:rsidR="00154612" w:rsidRPr="0092777E">
          <w:rPr>
            <w:rFonts w:ascii="Tahoma" w:eastAsia="Times New Roman" w:hAnsi="Tahoma" w:cs="Tahoma"/>
            <w:b/>
            <w:bCs/>
            <w:color w:val="462675"/>
            <w:kern w:val="0"/>
            <w:sz w:val="18"/>
            <w:szCs w:val="18"/>
            <w:lang w:eastAsia="it-IT"/>
            <w14:ligatures w14:val="none"/>
          </w:rPr>
          <w:t>s</w:t>
        </w:r>
        <w:proofErr w:type="spellEnd"/>
      </w:hyperlink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a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piedi 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n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el campus 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calcando i viali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che videro passeggiare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r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Oscar Wilde, Samuel Beckett e Jonathan Swift</w:t>
      </w:r>
      <w:r w:rsidR="00E96E57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</w:t>
      </w:r>
      <w:r w:rsidR="00154612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solo alcuni fra i più famosi studenti del Trinity.</w:t>
      </w:r>
    </w:p>
    <w:p w14:paraId="7C8A29E3" w14:textId="1C25E07B" w:rsidR="0092777E" w:rsidRPr="0092777E" w:rsidRDefault="00154612" w:rsidP="0080439C">
      <w:pPr>
        <w:spacing w:before="100" w:beforeAutospacing="1" w:after="300" w:line="240" w:lineRule="auto"/>
        <w:jc w:val="both"/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</w:pPr>
      <w:r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Per gli amanti della natura sarà una piacevole scoperta osservare 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la ricca biodiversità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del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campu</w:t>
      </w:r>
      <w:r w:rsidR="00B0644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s,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</w:t>
      </w:r>
      <w:r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dove </w:t>
      </w:r>
      <w:r w:rsidR="004D755C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nel vasto parco </w:t>
      </w:r>
      <w:r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sono s</w:t>
      </w:r>
      <w:r w:rsidR="00B0644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tate riinserite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circa 30 specie di fiori selvatici</w:t>
      </w:r>
      <w:r w:rsidR="00B0644B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>, piantati</w:t>
      </w:r>
      <w:r w:rsidR="0092777E" w:rsidRPr="0092777E">
        <w:rPr>
          <w:rFonts w:ascii="Tahoma" w:eastAsia="Times New Roman" w:hAnsi="Tahoma" w:cs="Tahoma"/>
          <w:color w:val="666666"/>
          <w:kern w:val="0"/>
          <w:sz w:val="18"/>
          <w:szCs w:val="18"/>
          <w:lang w:eastAsia="it-IT"/>
          <w14:ligatures w14:val="none"/>
        </w:rPr>
        <w:t xml:space="preserve"> centinaia di alberi per contribuire a creare un'oasi verde nel cuore della città.</w:t>
      </w:r>
    </w:p>
    <w:p w14:paraId="5B75EADD" w14:textId="06B699A3" w:rsidR="0092777E" w:rsidRPr="0092777E" w:rsidRDefault="009E5B3C" w:rsidP="0080439C">
      <w:pPr>
        <w:spacing w:before="100" w:beforeAutospacing="1" w:after="120" w:line="240" w:lineRule="auto"/>
        <w:jc w:val="both"/>
        <w:outlineLvl w:val="2"/>
        <w:rPr>
          <w:rFonts w:ascii="Tahoma" w:eastAsia="Times New Roman" w:hAnsi="Tahoma" w:cs="Tahoma"/>
          <w:b/>
          <w:bCs/>
          <w:color w:val="451F77"/>
          <w:kern w:val="0"/>
          <w:sz w:val="20"/>
          <w:szCs w:val="20"/>
          <w:lang w:eastAsia="it-IT"/>
          <w14:ligatures w14:val="none"/>
        </w:rPr>
      </w:pPr>
      <w:hyperlink r:id="rId8" w:history="1">
        <w:r w:rsidRPr="00067238">
          <w:rPr>
            <w:rStyle w:val="Collegamentoipertestuale"/>
            <w:rFonts w:ascii="Tahoma" w:eastAsia="Times New Roman" w:hAnsi="Tahoma" w:cs="Tahoma"/>
            <w:b/>
            <w:bCs/>
            <w:kern w:val="0"/>
            <w:sz w:val="20"/>
            <w:szCs w:val="20"/>
            <w:lang w:eastAsia="it-IT"/>
            <w14:ligatures w14:val="none"/>
          </w:rPr>
          <w:t>www.irlanda.com</w:t>
        </w:r>
      </w:hyperlink>
      <w:r>
        <w:rPr>
          <w:rFonts w:ascii="Tahoma" w:eastAsia="Times New Roman" w:hAnsi="Tahoma" w:cs="Tahoma"/>
          <w:b/>
          <w:bCs/>
          <w:color w:val="462675"/>
          <w:kern w:val="0"/>
          <w:sz w:val="20"/>
          <w:szCs w:val="20"/>
          <w:lang w:eastAsia="it-IT"/>
          <w14:ligatures w14:val="none"/>
        </w:rPr>
        <w:t xml:space="preserve"> (</w:t>
      </w:r>
      <w:r w:rsidRPr="009E5B3C">
        <w:rPr>
          <w:rFonts w:ascii="Tahoma" w:eastAsia="Times New Roman" w:hAnsi="Tahoma" w:cs="Tahoma"/>
          <w:b/>
          <w:bCs/>
          <w:color w:val="462675"/>
          <w:kern w:val="0"/>
          <w:sz w:val="20"/>
          <w:szCs w:val="20"/>
          <w:lang w:eastAsia="it-IT"/>
          <w14:ligatures w14:val="none"/>
        </w:rPr>
        <w:t>https://www.ireland.com/it-it/cose-da-fare/attrazioni/book-of-kells-trinity-college-dublino</w:t>
      </w:r>
      <w:r>
        <w:rPr>
          <w:rFonts w:ascii="Tahoma" w:eastAsia="Times New Roman" w:hAnsi="Tahoma" w:cs="Tahoma"/>
          <w:b/>
          <w:bCs/>
          <w:color w:val="462675"/>
          <w:kern w:val="0"/>
          <w:sz w:val="20"/>
          <w:szCs w:val="20"/>
          <w:lang w:eastAsia="it-IT"/>
          <w14:ligatures w14:val="none"/>
        </w:rPr>
        <w:t>)</w:t>
      </w:r>
    </w:p>
    <w:p w14:paraId="267DF93B" w14:textId="77777777" w:rsidR="007C4232" w:rsidRDefault="007C4232" w:rsidP="0080439C">
      <w:pPr>
        <w:jc w:val="both"/>
      </w:pPr>
    </w:p>
    <w:sectPr w:rsidR="007C4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77E"/>
    <w:rsid w:val="00013148"/>
    <w:rsid w:val="000507E2"/>
    <w:rsid w:val="00154612"/>
    <w:rsid w:val="001920DF"/>
    <w:rsid w:val="00337D0C"/>
    <w:rsid w:val="004D755C"/>
    <w:rsid w:val="004E1132"/>
    <w:rsid w:val="00545D90"/>
    <w:rsid w:val="00624EDB"/>
    <w:rsid w:val="00677196"/>
    <w:rsid w:val="00765536"/>
    <w:rsid w:val="00793600"/>
    <w:rsid w:val="007C4232"/>
    <w:rsid w:val="0080439C"/>
    <w:rsid w:val="0092777E"/>
    <w:rsid w:val="009E5B3C"/>
    <w:rsid w:val="00B0644B"/>
    <w:rsid w:val="00B50739"/>
    <w:rsid w:val="00BA2247"/>
    <w:rsid w:val="00E96E57"/>
    <w:rsid w:val="00EB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091A"/>
  <w15:chartTrackingRefBased/>
  <w15:docId w15:val="{84F6D928-C1A8-4C62-B38A-3D97F34C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9277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paragraph" w:styleId="Titolo3">
    <w:name w:val="heading 3"/>
    <w:basedOn w:val="Normale"/>
    <w:link w:val="Titolo3Carattere"/>
    <w:uiPriority w:val="9"/>
    <w:qFormat/>
    <w:rsid w:val="009277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92777E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2777E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927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2777E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92777E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5B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0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visittrinity.ie/trinity-trails-tour/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sittrinity.ie/book-of-kells-experience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visittrinity.ie/book-of-kells-experience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visittrinity.ie/book-of-kells-experience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BA3CDB62-C888-433F-8866-11FCB6A85A8B}"/>
</file>

<file path=customXml/itemProps2.xml><?xml version="1.0" encoding="utf-8"?>
<ds:datastoreItem xmlns:ds="http://schemas.openxmlformats.org/officeDocument/2006/customXml" ds:itemID="{AA041049-4732-4978-8306-65AA41F3F54E}"/>
</file>

<file path=customXml/itemProps3.xml><?xml version="1.0" encoding="utf-8"?>
<ds:datastoreItem xmlns:ds="http://schemas.openxmlformats.org/officeDocument/2006/customXml" ds:itemID="{3BBCC966-599E-4175-BCBD-53A1F9CC8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BRUSASCO</dc:creator>
  <cp:keywords/>
  <dc:description/>
  <cp:lastModifiedBy>Ornella Gamacchio</cp:lastModifiedBy>
  <cp:revision>2</cp:revision>
  <dcterms:created xsi:type="dcterms:W3CDTF">2024-01-25T12:57:00Z</dcterms:created>
  <dcterms:modified xsi:type="dcterms:W3CDTF">2024-01-25T12:57:00Z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